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138E" w:rsidRDefault="00630DFA" w:rsidP="00817035">
      <w:pPr>
        <w:ind w:left="6804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Приложение</w:t>
      </w:r>
      <w:r w:rsidR="00306188">
        <w:rPr>
          <w:rFonts w:cs="Times New Roman"/>
          <w:sz w:val="28"/>
          <w:szCs w:val="28"/>
        </w:rPr>
        <w:t xml:space="preserve"> № 1</w:t>
      </w:r>
    </w:p>
    <w:p w:rsidR="0056138E" w:rsidRDefault="00630DFA" w:rsidP="00916C38">
      <w:pPr>
        <w:ind w:left="6804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постановлению</w:t>
      </w:r>
    </w:p>
    <w:p w:rsidR="0056138E" w:rsidRDefault="00630DFA" w:rsidP="00916C38">
      <w:pPr>
        <w:ind w:left="6804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Администрации</w:t>
      </w:r>
    </w:p>
    <w:p w:rsidR="0056138E" w:rsidRDefault="00630DFA" w:rsidP="00916C38">
      <w:pPr>
        <w:ind w:left="6804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города Батайска</w:t>
      </w:r>
    </w:p>
    <w:p w:rsidR="000D6B86" w:rsidRPr="002F5419" w:rsidRDefault="00916C38" w:rsidP="002F5419">
      <w:pPr>
        <w:tabs>
          <w:tab w:val="left" w:pos="2175"/>
        </w:tabs>
        <w:ind w:left="680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8"/>
          <w:szCs w:val="28"/>
        </w:rPr>
        <w:t xml:space="preserve">от </w:t>
      </w:r>
      <w:r w:rsidR="00B27FCE">
        <w:rPr>
          <w:sz w:val="28"/>
          <w:szCs w:val="28"/>
          <w:u w:val="single"/>
        </w:rPr>
        <w:t xml:space="preserve">03.06.2024 </w:t>
      </w:r>
      <w:r w:rsidR="00B27FCE">
        <w:rPr>
          <w:sz w:val="28"/>
          <w:szCs w:val="28"/>
        </w:rPr>
        <w:t xml:space="preserve">№ </w:t>
      </w:r>
      <w:r w:rsidR="00B27FCE">
        <w:rPr>
          <w:sz w:val="28"/>
          <w:szCs w:val="28"/>
          <w:u w:val="single"/>
        </w:rPr>
        <w:t>1555</w:t>
      </w:r>
    </w:p>
    <w:p w:rsidR="000D6B86" w:rsidRDefault="000D6B86">
      <w:pPr>
        <w:widowControl w:val="0"/>
        <w:jc w:val="both"/>
        <w:rPr>
          <w:sz w:val="28"/>
          <w:szCs w:val="28"/>
        </w:rPr>
      </w:pPr>
    </w:p>
    <w:p w:rsidR="002F5419" w:rsidRPr="000D6B86" w:rsidRDefault="002F5419">
      <w:pPr>
        <w:widowControl w:val="0"/>
        <w:jc w:val="both"/>
        <w:rPr>
          <w:sz w:val="28"/>
          <w:szCs w:val="28"/>
        </w:rPr>
      </w:pPr>
    </w:p>
    <w:p w:rsidR="002F5419" w:rsidRPr="002F5419" w:rsidRDefault="002F5419" w:rsidP="002F5419">
      <w:pPr>
        <w:widowControl w:val="0"/>
        <w:autoSpaceDE w:val="0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>Перечень</w:t>
      </w:r>
    </w:p>
    <w:p w:rsidR="002F5419" w:rsidRPr="002F5419" w:rsidRDefault="002F5419" w:rsidP="002F5419">
      <w:pPr>
        <w:widowControl w:val="0"/>
        <w:tabs>
          <w:tab w:val="left" w:pos="7797"/>
        </w:tabs>
        <w:autoSpaceDE w:val="0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 xml:space="preserve">работ и услуг по содержанию и ремонту общего имущества </w:t>
      </w:r>
    </w:p>
    <w:p w:rsidR="002F5419" w:rsidRPr="002F5419" w:rsidRDefault="002F5419" w:rsidP="002F5419">
      <w:pPr>
        <w:widowControl w:val="0"/>
        <w:tabs>
          <w:tab w:val="left" w:pos="3544"/>
          <w:tab w:val="left" w:pos="4395"/>
          <w:tab w:val="left" w:pos="5103"/>
          <w:tab w:val="left" w:pos="5670"/>
          <w:tab w:val="left" w:pos="6237"/>
          <w:tab w:val="left" w:pos="6946"/>
        </w:tabs>
        <w:autoSpaceDE w:val="0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>собственников помещений в многоквартирном доме</w:t>
      </w:r>
    </w:p>
    <w:p w:rsidR="002F5419" w:rsidRPr="002F5419" w:rsidRDefault="002F5419" w:rsidP="002F5419">
      <w:pPr>
        <w:jc w:val="center"/>
        <w:rPr>
          <w:rFonts w:cs="Times New Roman"/>
          <w:color w:val="auto"/>
          <w:sz w:val="24"/>
          <w:szCs w:val="24"/>
        </w:rPr>
      </w:pPr>
    </w:p>
    <w:tbl>
      <w:tblPr>
        <w:tblW w:w="9656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6379"/>
        <w:gridCol w:w="2551"/>
      </w:tblGrid>
      <w:tr w:rsidR="002F5419" w:rsidRPr="002F5419" w:rsidTr="002F5419">
        <w:trPr>
          <w:trHeight w:val="69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№</w:t>
            </w:r>
          </w:p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п</w:t>
            </w:r>
            <w:proofErr w:type="gramEnd"/>
            <w:r w:rsidRPr="002F5419">
              <w:rPr>
                <w:rFonts w:cs="Times New Roman"/>
                <w:color w:val="auto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Периодичность выполнения работ и оказания услуг</w:t>
            </w:r>
          </w:p>
        </w:tc>
      </w:tr>
      <w:tr w:rsidR="002F5419" w:rsidRPr="002F5419" w:rsidTr="002F5419">
        <w:trPr>
          <w:trHeight w:val="99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  <w:proofErr w:type="gramEnd"/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отношении всех видов фундаментов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</w:t>
            </w:r>
            <w:r w:rsidRPr="002F5419">
              <w:rPr>
                <w:color w:val="auto"/>
              </w:rPr>
              <w:t> </w:t>
            </w:r>
            <w:r w:rsidRPr="002F5419">
              <w:rPr>
                <w:rFonts w:cs="Times New Roman"/>
                <w:color w:val="auto"/>
                <w:sz w:val="24"/>
                <w:szCs w:val="24"/>
              </w:rPr>
              <w:t>проверка технического состояния видимых частей конструкций с выявлением: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признаков неравномерных осадок фундаментов всех типов;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- 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99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82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определение и документальное фиксирование температуры вечномерзлых грунтов для фундаментов в условиях вечномерзлых грунтов.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Работы, выполняемые в зданиях с подвалами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температурно-влажностного режима подвальных помещений и при выявлении нарушений устранение причин его нарушения;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  раза в год при подготовке к весенне-летнему сезону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</w:t>
            </w:r>
            <w:r w:rsidRPr="002F5419">
              <w:rPr>
                <w:color w:val="auto"/>
              </w:rPr>
              <w:t> </w:t>
            </w: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контроль за</w:t>
            </w:r>
            <w:proofErr w:type="gram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Работы, выполняемые для надлежащего содержания стен многоквартирных домов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FFFFFF"/>
                <w:sz w:val="24"/>
                <w:szCs w:val="24"/>
              </w:rPr>
            </w:pPr>
            <w:r w:rsidRPr="002F5419">
              <w:rPr>
                <w:rFonts w:cs="Times New Roman"/>
                <w:color w:val="FFFFFF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51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</w:t>
            </w: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82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</w:t>
            </w:r>
            <w:r w:rsidRPr="002F5419">
              <w:rPr>
                <w:color w:val="auto"/>
              </w:rPr>
              <w:t> </w:t>
            </w:r>
            <w:r w:rsidRPr="002F5419">
              <w:rPr>
                <w:rFonts w:cs="Times New Roman"/>
                <w:color w:val="auto"/>
                <w:sz w:val="24"/>
                <w:szCs w:val="24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FFFFFF"/>
                <w:sz w:val="24"/>
                <w:szCs w:val="24"/>
              </w:rPr>
            </w:pPr>
            <w:r w:rsidRPr="002F5419">
              <w:rPr>
                <w:rFonts w:cs="Times New Roman"/>
                <w:color w:val="FFFFFF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642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опирания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, отслоения защитного слоя бетона и оголения арматуры в домах с перекрытиями из сборного железобетонного настила;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наличия, характера и величины трещин в сводах, изменений состояния кладки, коррозии балок в домах с перекрытиями из кирпичных сводов;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5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металлических закладных деталей в домах со сборными и монолитными железобетонными колоннами;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Работы, выполняемые в целях надлежащего содержания крыш многоквартирных домов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проверка кровли на отсутствие протечек;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 раза в год при подготовке к сезонной эксплуатации</w:t>
            </w:r>
          </w:p>
        </w:tc>
      </w:tr>
      <w:tr w:rsidR="002F5419" w:rsidRPr="002F5419" w:rsidTr="002F5419">
        <w:trPr>
          <w:trHeight w:val="282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проверка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молниезащитных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устройств, заземления мачт и другого оборудования, расположенного на крыше;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642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опирания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железобетонных коробов и других элементов на эксплуатируемых крышах;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температурно-влажностного режима и воздухообмена на чердаке;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оборудования или устройств, предотвращающих образование наледи и сосулек;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9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осмотр потолков верхних этажей домов с совмещенными (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бесчердачными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1 раз в год 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и при необходимости очистка кровли от скопления снега и наледи;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3 года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проверка и при необходимости восстановление насыпного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пригрузочного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защитного слоя для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эластомерных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или термопластичных мембран балластного способа соединения кровель;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проверка и при необходимости восстановление пешеходных дорожек в местах пешеходных зон кровель из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эластомерных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и термопластичных материалов;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3 года</w:t>
            </w:r>
          </w:p>
        </w:tc>
      </w:tr>
      <w:tr w:rsidR="002F5419" w:rsidRPr="002F5419" w:rsidTr="002F5419">
        <w:trPr>
          <w:trHeight w:val="103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Работы, выполняемые в целях надлежащего содержания лестниц многоквартирных домов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FFFFFF"/>
                <w:sz w:val="24"/>
                <w:szCs w:val="24"/>
              </w:rPr>
            </w:pPr>
            <w:r w:rsidRPr="002F5419">
              <w:rPr>
                <w:rFonts w:cs="Times New Roman"/>
                <w:color w:val="FFFFFF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фасадов многоквартирных домов: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FFFFFF"/>
                <w:sz w:val="24"/>
                <w:szCs w:val="24"/>
              </w:rPr>
            </w:pPr>
            <w:r w:rsidRPr="002F5419">
              <w:rPr>
                <w:rFonts w:cs="Times New Roman"/>
                <w:color w:val="FFFFFF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выявление нарушений отделки фасадов и их отдельных элементов, ослабления связи отделочных слоев со стенами, нарушений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сплошности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и герметичности наружных водостоков;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</w:t>
            </w:r>
            <w:r w:rsidRPr="002F5419">
              <w:rPr>
                <w:color w:val="auto"/>
              </w:rPr>
              <w:t> </w:t>
            </w:r>
            <w:r w:rsidRPr="002F5419">
              <w:rPr>
                <w:rFonts w:cs="Times New Roman"/>
                <w:color w:val="auto"/>
                <w:sz w:val="24"/>
                <w:szCs w:val="24"/>
              </w:rPr>
              <w:t>контроль состояния и работоспособности подсветки информационных знаков, входов в подъезды (домовые знаки и т.д.);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- контроль состояния и восстановление или замена отдельных элементов крылец и зонтов над входами в здание, в подвалы и над балконами;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9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перегородок в многоквартирных домах: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FFFFFF"/>
                <w:sz w:val="24"/>
                <w:szCs w:val="24"/>
              </w:rPr>
            </w:pPr>
            <w:r w:rsidRPr="002F5419">
              <w:rPr>
                <w:rFonts w:cs="Times New Roman"/>
                <w:color w:val="FFFFFF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проверка звукоизоляции и огнезащиты;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991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</w:t>
            </w:r>
            <w:r w:rsidRPr="002F5419">
              <w:rPr>
                <w:rFonts w:cs="Times New Roman"/>
                <w:color w:val="auto"/>
                <w:sz w:val="24"/>
                <w:szCs w:val="24"/>
              </w:rPr>
              <w:lastRenderedPageBreak/>
              <w:t>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lastRenderedPageBreak/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566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проверка состояния основания, поверхностного слоя и работоспособности системы вентиляции (для деревянных полов);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1.13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</w:t>
            </w:r>
            <w:r w:rsidRPr="002F5419">
              <w:rPr>
                <w:color w:val="auto"/>
              </w:rPr>
              <w:t xml:space="preserve"> </w:t>
            </w:r>
            <w:r w:rsidRPr="002F5419">
              <w:rPr>
                <w:rFonts w:cs="Times New Roman"/>
                <w:color w:val="auto"/>
                <w:sz w:val="24"/>
                <w:szCs w:val="24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при подготовке к весенне-летнему сезону</w:t>
            </w:r>
          </w:p>
        </w:tc>
      </w:tr>
      <w:tr w:rsidR="002F5419" w:rsidRPr="002F5419" w:rsidTr="002F5419">
        <w:trPr>
          <w:trHeight w:val="103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694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 </w:t>
            </w:r>
          </w:p>
        </w:tc>
      </w:tr>
      <w:tr w:rsidR="002F5419" w:rsidRPr="002F5419" w:rsidTr="002F5419">
        <w:trPr>
          <w:trHeight w:val="282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дымоудаления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многоквартирных домов: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техническое обслуживание и сезонное управление оборудованием систем вентиляции 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дымоудаления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, определение работоспособности оборудования и элементов систем;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 перед отопительным сезоном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состояния, выявление и устранение причин недопустимых вибраций и шума при работе вентиляционной установки;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утепления теплых чердаков, плотности закрытия входов на них;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устранение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неплотностей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в вентиляционных каналах и шахтах, устранение засоров в каналах, устранение неисправностей шиберов и </w:t>
            </w: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дроссель-клапанов</w:t>
            </w:r>
            <w:proofErr w:type="gram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в вытяжных шахтах, зонтов над шахтами и дефлекторов, замена дефективных вытяжных решеток и их креплений;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исправности, техническое обслуживание и ремонт оборудования системы холодоснабжения;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контроль и обеспечение исправного состояния систем автоматического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дымоудаления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сезонное открытие и закрытие калорифера со стороны подвода воздуха;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печей, каминов и очагов в многоквартирных домах: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водоподкачек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в многоквартирных домах: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водоподкачках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в многоквартирных домах;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по мере необходимости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гидравлические и тепловые испытания оборудования индивидуальных тепловых пунктов 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водоподкачек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работы по очистке теплообменного оборудования для удаления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накипно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-коррозионных отложений;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9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работоспособности и обслуживание устройства водоподготовки для системы горячего водоснабжения. При выявлении повреждений и нарушений –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127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общие осмотры – 2 раза в год; частичные осмотры – 3-6 раз в месяц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контроль состояния и замена неисправных контрольно-измерительных приборов (манометров, термометров и т.п.);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424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</w:t>
            </w:r>
            <w:r w:rsidRPr="002F5419">
              <w:rPr>
                <w:rFonts w:cs="Times New Roman"/>
                <w:color w:val="auto"/>
                <w:sz w:val="24"/>
                <w:szCs w:val="24"/>
              </w:rPr>
              <w:lastRenderedPageBreak/>
              <w:t>общему имуществу в многоквартирном доме;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lastRenderedPageBreak/>
              <w:t>по мере необходимости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промывка участков водопровода после выполнения ремонтно-строительных работ на водопроводе;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очистка и промывка водонапорных баков;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проверка и обеспечение работоспособности местных локальных очистных сооружений (септики) и дворовых туалетов;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2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промывка систем водоснабжения для удаления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накипно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-коррозионных отложений.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проведение пробных пусконаладочных работ (пробные топки);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удаление воздуха из системы отопления;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2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промывка централизованных систем теплоснабжения для удаления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накипно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-коррозионных отложений.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282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проверка заземления оболочки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электрокабеля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проверка и обеспечение работоспособности устройств защитного отключения;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месяц</w:t>
            </w: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техническое обслуживание и ремонт силовых и осветительных установок,  внутридомовых электросетей, очистка клемм и соединений в групповых щитках и распределительных шкафах, наладка электрооборудования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контроль состояния и замена вышедших из строя датчиков, проводки и оборудования пожарной и охранной сигнализации.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квартал</w:t>
            </w: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2.8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в многоквартирном доме: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организация проверки состояния системы внутридомового газового оборудования и ее отдельных элементов;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в соответствии с договором со специализированной организацией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организация технического обслуживания и ремонта систем контроля загазованности помещений;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29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 при выявлении нарушений и неисправностей внутридомового газового оборудования, систем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дымоудаления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и вентиляции, способных повлечь скопление газа в помещениях, - организация проведения работ по их устранению.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341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 по содержанию помещений, входящих в состав общего имущества в многоквартирном доме: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сухая уборка тамбуров, холлов, коридоров,  лестничных площадок и маршей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неделю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влажная уборка тамбуров, холлов, коридоров,  лестничных площадок и маршей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неделю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влажная протирка подоконников,  дверных коробок, полотен дверей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 раза в год</w:t>
            </w: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мытье окон;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 раза в год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очистка систем защиты от грязи (металлических решеток, ячеистых покрытий, приямков, текстильных матов);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780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договору со специализированной организацией</w:t>
            </w:r>
          </w:p>
        </w:tc>
      </w:tr>
      <w:tr w:rsidR="002F5419" w:rsidRPr="002F5419" w:rsidTr="002F5419">
        <w:trPr>
          <w:trHeight w:val="153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– придомовая территория), в холодный период года: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963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- сдвигание свежевыпавшего снега и очистка придомовой территории от снега и льда при наличии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колейности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свыше 5 см;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76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уборка крыльца и площадки перед входом в подъезд.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очистка придомовой территории от наледи и льда;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1293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сутки</w:t>
            </w:r>
          </w:p>
        </w:tc>
      </w:tr>
      <w:tr w:rsidR="002F5419" w:rsidRPr="002F5419" w:rsidTr="002F5419">
        <w:trPr>
          <w:trHeight w:val="45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ремонт придомовой территории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 по содержанию придомовой территории в теплый период года: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25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подметание и уборка придомовой территории;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1 раз </w:t>
            </w: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в двое</w:t>
            </w:r>
            <w:proofErr w:type="gram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суток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02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сутки</w:t>
            </w:r>
          </w:p>
        </w:tc>
      </w:tr>
      <w:tr w:rsidR="002F5419" w:rsidRPr="002F5419" w:rsidTr="002F5419">
        <w:trPr>
          <w:trHeight w:val="351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уборка и выкашивание газонов;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5 раз в год</w:t>
            </w:r>
          </w:p>
        </w:tc>
      </w:tr>
      <w:tr w:rsidR="002F5419" w:rsidRPr="002F5419" w:rsidTr="002F5419">
        <w:trPr>
          <w:trHeight w:val="48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прочистка ливневой канализации;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договору со специализированной организацией</w:t>
            </w:r>
          </w:p>
        </w:tc>
      </w:tr>
      <w:tr w:rsidR="002F5419" w:rsidRPr="002F5419" w:rsidTr="002F5419">
        <w:trPr>
          <w:trHeight w:val="52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обрезка под естественный вид крон деревьев и  кустарников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1 раз в год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Работы по обеспечению вывоза бытовых отходов, в том числе откачке жидких бытовых отходов: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2F5419" w:rsidRPr="002F5419" w:rsidTr="002F5419">
        <w:trPr>
          <w:trHeight w:val="52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незамедлительный вывоз твердых бытовых отходов при накоплении более 2,5 куб. метров;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договору со специализированной организацией</w:t>
            </w: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вывоз жидких бытовых отходов из дворовых туалетов, находящихся на придомовой территории;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 вывоз бытовых сточных вод из септиков, находящихся на придомовой территории;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2F5419" w:rsidRPr="002F5419" w:rsidTr="002F5419">
        <w:trPr>
          <w:trHeight w:val="1545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- организация мест накопления бытовых отходов, сбор отходов I –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договору со специализированной организацией</w:t>
            </w:r>
          </w:p>
        </w:tc>
      </w:tr>
      <w:tr w:rsidR="002F5419" w:rsidRPr="002F5419" w:rsidTr="002F5419">
        <w:trPr>
          <w:trHeight w:val="163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Pr="002F5419">
              <w:rPr>
                <w:rFonts w:cs="Times New Roman"/>
                <w:color w:val="auto"/>
                <w:sz w:val="24"/>
                <w:szCs w:val="24"/>
              </w:rPr>
              <w:t>дств пр</w:t>
            </w:r>
            <w:proofErr w:type="gram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отивопожарной защиты, </w:t>
            </w:r>
            <w:proofErr w:type="spellStart"/>
            <w:r w:rsidRPr="002F5419">
              <w:rPr>
                <w:rFonts w:cs="Times New Roman"/>
                <w:color w:val="auto"/>
                <w:sz w:val="24"/>
                <w:szCs w:val="24"/>
              </w:rPr>
              <w:t>противодымной</w:t>
            </w:r>
            <w:proofErr w:type="spellEnd"/>
            <w:r w:rsidRPr="002F5419">
              <w:rPr>
                <w:rFonts w:cs="Times New Roman"/>
                <w:color w:val="auto"/>
                <w:sz w:val="24"/>
                <w:szCs w:val="24"/>
              </w:rPr>
              <w:t xml:space="preserve"> защиты.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2 раза в год при подготовке к сезонной эксплуатации</w:t>
            </w:r>
          </w:p>
        </w:tc>
      </w:tr>
      <w:tr w:rsidR="002F5419" w:rsidRPr="002F5419" w:rsidTr="002F5419">
        <w:trPr>
          <w:trHeight w:val="103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383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Прочие неучтенные работы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по мере необходимости</w:t>
            </w:r>
          </w:p>
        </w:tc>
      </w:tr>
      <w:tr w:rsidR="002F5419" w:rsidRPr="002F5419" w:rsidTr="002F5419">
        <w:trPr>
          <w:trHeight w:val="434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3.8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2F5419">
              <w:rPr>
                <w:rFonts w:cs="Times New Roman"/>
                <w:color w:val="auto"/>
                <w:sz w:val="24"/>
                <w:szCs w:val="24"/>
              </w:rPr>
              <w:t>Управление многоквартирным домом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419" w:rsidRPr="002F5419" w:rsidRDefault="002F5419" w:rsidP="002F5419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</w:tbl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  <w:r w:rsidRPr="002F5419">
        <w:rPr>
          <w:rFonts w:cs="Times New Roman"/>
          <w:color w:val="auto"/>
          <w:sz w:val="28"/>
          <w:szCs w:val="28"/>
        </w:rPr>
        <w:t>Начальник общего отдела</w:t>
      </w:r>
    </w:p>
    <w:p w:rsidR="002F5419" w:rsidRDefault="002F5419" w:rsidP="002F5419">
      <w:pPr>
        <w:rPr>
          <w:rFonts w:cs="Times New Roman"/>
          <w:color w:val="auto"/>
          <w:sz w:val="28"/>
          <w:szCs w:val="28"/>
        </w:rPr>
      </w:pPr>
      <w:r w:rsidRPr="002F5419">
        <w:rPr>
          <w:rFonts w:cs="Times New Roman"/>
          <w:color w:val="auto"/>
          <w:sz w:val="28"/>
          <w:szCs w:val="28"/>
        </w:rPr>
        <w:t xml:space="preserve">Администрации города Батайска                                                В.С. </w:t>
      </w:r>
      <w:proofErr w:type="spellStart"/>
      <w:r w:rsidRPr="002F5419">
        <w:rPr>
          <w:rFonts w:cs="Times New Roman"/>
          <w:color w:val="auto"/>
          <w:sz w:val="28"/>
          <w:szCs w:val="28"/>
        </w:rPr>
        <w:t>Мирошникова</w:t>
      </w:r>
      <w:proofErr w:type="spellEnd"/>
    </w:p>
    <w:p w:rsid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tabs>
          <w:tab w:val="left" w:pos="6804"/>
        </w:tabs>
        <w:ind w:firstLine="6804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lastRenderedPageBreak/>
        <w:t>Приложение № 2</w:t>
      </w:r>
    </w:p>
    <w:p w:rsidR="002F5419" w:rsidRPr="002F5419" w:rsidRDefault="002F5419" w:rsidP="002F5419">
      <w:pPr>
        <w:ind w:firstLine="6804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>к постановлению</w:t>
      </w:r>
    </w:p>
    <w:p w:rsidR="002F5419" w:rsidRPr="002F5419" w:rsidRDefault="002F5419" w:rsidP="002F5419">
      <w:pPr>
        <w:ind w:firstLine="6804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>Администрации</w:t>
      </w:r>
    </w:p>
    <w:p w:rsidR="002F5419" w:rsidRPr="002F5419" w:rsidRDefault="002F5419" w:rsidP="002F5419">
      <w:pPr>
        <w:ind w:firstLine="6804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>города Батайска</w:t>
      </w:r>
    </w:p>
    <w:p w:rsidR="002F5419" w:rsidRPr="002F5419" w:rsidRDefault="002F5419" w:rsidP="002F5419">
      <w:pPr>
        <w:ind w:firstLine="6804"/>
        <w:jc w:val="center"/>
        <w:rPr>
          <w:color w:val="auto"/>
          <w:sz w:val="28"/>
          <w:szCs w:val="28"/>
        </w:rPr>
      </w:pPr>
      <w:r w:rsidRPr="002F5419">
        <w:rPr>
          <w:color w:val="auto"/>
          <w:sz w:val="28"/>
          <w:szCs w:val="28"/>
        </w:rPr>
        <w:t>от</w:t>
      </w:r>
      <w:r w:rsidR="00B27FCE">
        <w:rPr>
          <w:color w:val="auto"/>
          <w:sz w:val="28"/>
          <w:szCs w:val="28"/>
        </w:rPr>
        <w:t xml:space="preserve"> </w:t>
      </w:r>
      <w:r w:rsidR="00B27FCE">
        <w:rPr>
          <w:sz w:val="28"/>
          <w:szCs w:val="28"/>
          <w:u w:val="single"/>
        </w:rPr>
        <w:t xml:space="preserve">03.06.2024 </w:t>
      </w:r>
      <w:r w:rsidR="00B27FCE">
        <w:rPr>
          <w:sz w:val="28"/>
          <w:szCs w:val="28"/>
        </w:rPr>
        <w:t xml:space="preserve">№ </w:t>
      </w:r>
      <w:r w:rsidR="00B27FCE">
        <w:rPr>
          <w:sz w:val="28"/>
          <w:szCs w:val="28"/>
          <w:u w:val="single"/>
        </w:rPr>
        <w:t>1555</w:t>
      </w:r>
      <w:bookmarkStart w:id="0" w:name="_GoBack"/>
      <w:bookmarkEnd w:id="0"/>
    </w:p>
    <w:p w:rsidR="002F5419" w:rsidRPr="002F5419" w:rsidRDefault="002F5419" w:rsidP="002F5419">
      <w:pPr>
        <w:jc w:val="right"/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jc w:val="center"/>
        <w:rPr>
          <w:rFonts w:cs="Times New Roman"/>
          <w:color w:val="auto"/>
          <w:sz w:val="28"/>
          <w:szCs w:val="28"/>
        </w:rPr>
      </w:pPr>
      <w:r w:rsidRPr="002F5419">
        <w:rPr>
          <w:rFonts w:cs="Times New Roman"/>
          <w:color w:val="auto"/>
          <w:sz w:val="28"/>
          <w:szCs w:val="28"/>
        </w:rPr>
        <w:t>Размер платы</w:t>
      </w:r>
    </w:p>
    <w:p w:rsidR="002F5419" w:rsidRPr="002F5419" w:rsidRDefault="002F5419" w:rsidP="002F5419">
      <w:pPr>
        <w:jc w:val="center"/>
        <w:rPr>
          <w:rFonts w:cs="Times New Roman"/>
          <w:color w:val="auto"/>
          <w:sz w:val="28"/>
          <w:szCs w:val="28"/>
        </w:rPr>
      </w:pPr>
      <w:proofErr w:type="gramStart"/>
      <w:r w:rsidRPr="002F5419">
        <w:rPr>
          <w:rFonts w:cs="Times New Roman"/>
          <w:color w:val="auto"/>
          <w:sz w:val="28"/>
          <w:szCs w:val="28"/>
        </w:rPr>
        <w:t>за содержание жилого помещения, в соответствии с прилагаемым перечнем работ и услуг по управлению многоквартирными домами, услуг и работ по содержанию и ремонту общего имущества собственников помещений в многоквартирных домах, в отношении которых собственниками помещений в многоквартирном доме не выбран способ управления таким домом или выбранный способ управления не реализован, для которого определена управляющая организация ООО «</w:t>
      </w:r>
      <w:r w:rsidR="009F1D90">
        <w:rPr>
          <w:rFonts w:cs="Times New Roman"/>
          <w:color w:val="auto"/>
          <w:sz w:val="28"/>
          <w:szCs w:val="28"/>
        </w:rPr>
        <w:t>Тактика</w:t>
      </w:r>
      <w:r w:rsidRPr="002F5419">
        <w:rPr>
          <w:rFonts w:cs="Times New Roman"/>
          <w:color w:val="auto"/>
          <w:sz w:val="28"/>
          <w:szCs w:val="28"/>
        </w:rPr>
        <w:t>»</w:t>
      </w:r>
      <w:proofErr w:type="gramEnd"/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103"/>
        <w:gridCol w:w="2551"/>
      </w:tblGrid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F5419">
              <w:rPr>
                <w:rFonts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2F5419">
              <w:rPr>
                <w:rFonts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Адрес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За 1 кв.м. в месяц,</w:t>
            </w:r>
          </w:p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рублей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D5043D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пер. Городской, 11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D5043D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пер. Городской, 18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2F5419" w:rsidRPr="00306188" w:rsidRDefault="00306188" w:rsidP="00306188">
            <w:pPr>
              <w:ind w:firstLine="709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пер. Городской, 3;</w:t>
            </w:r>
            <w:r w:rsidR="00D5043D" w:rsidRPr="00D5043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D5043D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пер. Городской, 5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D5043D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пер. Городской, 7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D5043D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пер. Городской, 9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2F5419" w:rsidRPr="002F5419" w:rsidTr="002F5419">
        <w:tc>
          <w:tcPr>
            <w:tcW w:w="1985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2F5419" w:rsidRPr="002F5419" w:rsidRDefault="00D5043D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Железнодорожная, 11</w:t>
            </w:r>
          </w:p>
        </w:tc>
        <w:tc>
          <w:tcPr>
            <w:tcW w:w="2551" w:type="dxa"/>
            <w:shd w:val="clear" w:color="auto" w:fill="auto"/>
          </w:tcPr>
          <w:p w:rsidR="002F5419" w:rsidRPr="002F5419" w:rsidRDefault="002F5419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F5419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Железнодорожная, 15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Железнодорожная, 7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Железнодорожная, 1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Кирова, 2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Ленина, 6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Ленина, 8А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 xml:space="preserve">ул. </w:t>
            </w:r>
            <w:proofErr w:type="spellStart"/>
            <w:r w:rsidRPr="00D5043D">
              <w:rPr>
                <w:color w:val="auto"/>
                <w:sz w:val="28"/>
                <w:szCs w:val="28"/>
              </w:rPr>
              <w:t>М.Горького</w:t>
            </w:r>
            <w:proofErr w:type="spellEnd"/>
            <w:r w:rsidRPr="00D5043D">
              <w:rPr>
                <w:color w:val="auto"/>
                <w:sz w:val="28"/>
                <w:szCs w:val="28"/>
              </w:rPr>
              <w:t>, 67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Привокзальная, 32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Рабочая, 78/162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Рабочая, 98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Энгельса, 277Б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Шмидта, 121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Бекентьева, 12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Бекентьева, 4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Вильямса, 7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306188" w:rsidRPr="002F5419" w:rsidTr="002F5419">
        <w:tc>
          <w:tcPr>
            <w:tcW w:w="1985" w:type="dxa"/>
            <w:shd w:val="clear" w:color="auto" w:fill="auto"/>
          </w:tcPr>
          <w:p w:rsidR="00306188" w:rsidRPr="002F5419" w:rsidRDefault="00306188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306188" w:rsidRPr="002F5419" w:rsidRDefault="00306188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К.Цеткин, 146</w:t>
            </w:r>
          </w:p>
        </w:tc>
        <w:tc>
          <w:tcPr>
            <w:tcW w:w="2551" w:type="dxa"/>
            <w:shd w:val="clear" w:color="auto" w:fill="auto"/>
          </w:tcPr>
          <w:p w:rsidR="00306188" w:rsidRDefault="00306188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D6281A" w:rsidRPr="00D5043D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ул. Коваливского, 91</w:t>
            </w:r>
          </w:p>
        </w:tc>
        <w:tc>
          <w:tcPr>
            <w:tcW w:w="2551" w:type="dxa"/>
            <w:shd w:val="clear" w:color="auto" w:fill="auto"/>
          </w:tcPr>
          <w:p w:rsidR="00D6281A" w:rsidRPr="001046C7" w:rsidRDefault="00D6281A" w:rsidP="00306188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D6281A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Ленина, 172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Ленина, 174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Урицкого, 1</w:t>
            </w:r>
            <w:proofErr w:type="gramStart"/>
            <w:r w:rsidRPr="00D5043D">
              <w:rPr>
                <w:color w:val="auto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Урицкого, 1</w:t>
            </w:r>
            <w:proofErr w:type="gramStart"/>
            <w:r w:rsidRPr="00D5043D">
              <w:rPr>
                <w:color w:val="auto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Урицкого, 1 Г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Энгельса, 39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пер. Бодрый, 2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2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Pr="002F5419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3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4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5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6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7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7-а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Славы, 9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Орджоникидзе, 115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Советская, 120Б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Центральная, 2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D5043D">
              <w:rPr>
                <w:color w:val="auto"/>
                <w:sz w:val="28"/>
                <w:szCs w:val="28"/>
              </w:rPr>
              <w:t>ул. Центральная, 4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>ул. Центральная, 4а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>ул. Центральная, 6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>ул. Центральная, 8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>ул. Красноармейская, 3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>ул. Красноармейская, 61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646023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 xml:space="preserve">ул. </w:t>
            </w:r>
            <w:proofErr w:type="spellStart"/>
            <w:r w:rsidRPr="00306188">
              <w:rPr>
                <w:color w:val="auto"/>
                <w:sz w:val="28"/>
                <w:szCs w:val="28"/>
              </w:rPr>
              <w:t>Половинко</w:t>
            </w:r>
            <w:proofErr w:type="spellEnd"/>
            <w:r w:rsidRPr="00306188">
              <w:rPr>
                <w:color w:val="auto"/>
                <w:sz w:val="28"/>
                <w:szCs w:val="28"/>
              </w:rPr>
              <w:t>, 279, корп. 1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  <w:tr w:rsidR="00D6281A" w:rsidRPr="002F5419" w:rsidTr="002F5419">
        <w:tc>
          <w:tcPr>
            <w:tcW w:w="1985" w:type="dxa"/>
            <w:shd w:val="clear" w:color="auto" w:fill="auto"/>
          </w:tcPr>
          <w:p w:rsidR="00D6281A" w:rsidRDefault="00D6281A" w:rsidP="002F541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D6281A" w:rsidRPr="002F5419" w:rsidRDefault="00D6281A" w:rsidP="002F5419">
            <w:pPr>
              <w:tabs>
                <w:tab w:val="left" w:pos="0"/>
                <w:tab w:val="left" w:pos="60"/>
              </w:tabs>
              <w:ind w:left="709"/>
              <w:jc w:val="both"/>
              <w:rPr>
                <w:color w:val="auto"/>
                <w:sz w:val="28"/>
                <w:szCs w:val="28"/>
              </w:rPr>
            </w:pPr>
            <w:r w:rsidRPr="00306188">
              <w:rPr>
                <w:color w:val="auto"/>
                <w:sz w:val="28"/>
                <w:szCs w:val="28"/>
              </w:rPr>
              <w:t xml:space="preserve">ул. </w:t>
            </w:r>
            <w:proofErr w:type="spellStart"/>
            <w:r w:rsidRPr="00306188">
              <w:rPr>
                <w:color w:val="auto"/>
                <w:sz w:val="28"/>
                <w:szCs w:val="28"/>
              </w:rPr>
              <w:t>Половинко</w:t>
            </w:r>
            <w:proofErr w:type="spellEnd"/>
            <w:r w:rsidRPr="00306188">
              <w:rPr>
                <w:color w:val="auto"/>
                <w:sz w:val="28"/>
                <w:szCs w:val="28"/>
              </w:rPr>
              <w:t>, 279, корп. 2</w:t>
            </w:r>
          </w:p>
        </w:tc>
        <w:tc>
          <w:tcPr>
            <w:tcW w:w="2551" w:type="dxa"/>
            <w:shd w:val="clear" w:color="auto" w:fill="auto"/>
          </w:tcPr>
          <w:p w:rsidR="00D6281A" w:rsidRDefault="00D6281A" w:rsidP="00306188">
            <w:pPr>
              <w:jc w:val="center"/>
            </w:pPr>
            <w:r w:rsidRPr="001046C7">
              <w:rPr>
                <w:rFonts w:cs="Times New Roman"/>
                <w:color w:val="auto"/>
                <w:sz w:val="28"/>
                <w:szCs w:val="28"/>
              </w:rPr>
              <w:t>16,34</w:t>
            </w:r>
          </w:p>
        </w:tc>
      </w:tr>
    </w:tbl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  <w:r w:rsidRPr="002F5419">
        <w:rPr>
          <w:rFonts w:cs="Times New Roman"/>
          <w:color w:val="auto"/>
          <w:sz w:val="28"/>
          <w:szCs w:val="28"/>
        </w:rPr>
        <w:t>Начальник общего отдела</w:t>
      </w:r>
    </w:p>
    <w:p w:rsidR="002F5419" w:rsidRPr="002F5419" w:rsidRDefault="002F5419" w:rsidP="002F5419">
      <w:pPr>
        <w:rPr>
          <w:rFonts w:cs="Times New Roman"/>
          <w:color w:val="auto"/>
          <w:sz w:val="28"/>
          <w:szCs w:val="28"/>
        </w:rPr>
      </w:pPr>
      <w:r w:rsidRPr="002F5419">
        <w:rPr>
          <w:rFonts w:cs="Times New Roman"/>
          <w:color w:val="auto"/>
          <w:sz w:val="28"/>
          <w:szCs w:val="28"/>
        </w:rPr>
        <w:t xml:space="preserve">Администрации города Батайска                                                В.С. </w:t>
      </w:r>
      <w:proofErr w:type="spellStart"/>
      <w:r w:rsidRPr="002F5419">
        <w:rPr>
          <w:rFonts w:cs="Times New Roman"/>
          <w:color w:val="auto"/>
          <w:sz w:val="28"/>
          <w:szCs w:val="28"/>
        </w:rPr>
        <w:t>Мирошникова</w:t>
      </w:r>
      <w:proofErr w:type="spellEnd"/>
    </w:p>
    <w:p w:rsidR="0056138E" w:rsidRDefault="0056138E"/>
    <w:sectPr w:rsidR="0056138E" w:rsidSect="00817035">
      <w:headerReference w:type="default" r:id="rId8"/>
      <w:headerReference w:type="first" r:id="rId9"/>
      <w:pgSz w:w="11906" w:h="16838"/>
      <w:pgMar w:top="1134" w:right="567" w:bottom="1134" w:left="1701" w:header="0" w:footer="0" w:gutter="0"/>
      <w:pgNumType w:start="4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85" w:rsidRDefault="00F84885" w:rsidP="001C35EB">
      <w:r>
        <w:separator/>
      </w:r>
    </w:p>
  </w:endnote>
  <w:endnote w:type="continuationSeparator" w:id="0">
    <w:p w:rsidR="00F84885" w:rsidRDefault="00F84885" w:rsidP="001C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85" w:rsidRDefault="00F84885" w:rsidP="001C35EB">
      <w:r>
        <w:separator/>
      </w:r>
    </w:p>
  </w:footnote>
  <w:footnote w:type="continuationSeparator" w:id="0">
    <w:p w:rsidR="00F84885" w:rsidRDefault="00F84885" w:rsidP="001C3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43D" w:rsidRDefault="00D5043D">
    <w:pPr>
      <w:pStyle w:val="a9"/>
      <w:jc w:val="center"/>
    </w:pPr>
  </w:p>
  <w:p w:rsidR="00D5043D" w:rsidRDefault="00D5043D">
    <w:pPr>
      <w:pStyle w:val="a9"/>
      <w:jc w:val="center"/>
    </w:pPr>
  </w:p>
  <w:p w:rsidR="00D5043D" w:rsidRDefault="00D5043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27FCE">
      <w:rPr>
        <w:noProof/>
      </w:rPr>
      <w:t>15</w:t>
    </w:r>
    <w:r>
      <w:fldChar w:fldCharType="end"/>
    </w:r>
  </w:p>
  <w:p w:rsidR="00D5043D" w:rsidRDefault="00D504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43D" w:rsidRDefault="00D5043D">
    <w:pPr>
      <w:pStyle w:val="a9"/>
      <w:jc w:val="center"/>
    </w:pPr>
  </w:p>
  <w:p w:rsidR="00D5043D" w:rsidRDefault="00D5043D">
    <w:pPr>
      <w:pStyle w:val="a9"/>
      <w:jc w:val="center"/>
    </w:pPr>
  </w:p>
  <w:p w:rsidR="00D5043D" w:rsidRDefault="00D5043D">
    <w:pPr>
      <w:pStyle w:val="a9"/>
      <w:jc w:val="center"/>
    </w:pPr>
    <w:r>
      <w:t>4</w:t>
    </w:r>
  </w:p>
  <w:p w:rsidR="00D5043D" w:rsidRDefault="00D5043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6311"/>
    <w:multiLevelType w:val="multilevel"/>
    <w:tmpl w:val="9634C6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CD5914"/>
    <w:multiLevelType w:val="multilevel"/>
    <w:tmpl w:val="438CCFE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4FA375A2"/>
    <w:multiLevelType w:val="hybridMultilevel"/>
    <w:tmpl w:val="2C6453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8E"/>
    <w:rsid w:val="00014AA0"/>
    <w:rsid w:val="00042030"/>
    <w:rsid w:val="000D6B86"/>
    <w:rsid w:val="001012AF"/>
    <w:rsid w:val="001B4935"/>
    <w:rsid w:val="001C35EB"/>
    <w:rsid w:val="00227016"/>
    <w:rsid w:val="002315F7"/>
    <w:rsid w:val="00243CD0"/>
    <w:rsid w:val="002857CE"/>
    <w:rsid w:val="00292719"/>
    <w:rsid w:val="002F01BC"/>
    <w:rsid w:val="002F5419"/>
    <w:rsid w:val="00306188"/>
    <w:rsid w:val="0031439A"/>
    <w:rsid w:val="00357799"/>
    <w:rsid w:val="00372703"/>
    <w:rsid w:val="003B0789"/>
    <w:rsid w:val="004139DE"/>
    <w:rsid w:val="00465B0D"/>
    <w:rsid w:val="0056138E"/>
    <w:rsid w:val="00630DFA"/>
    <w:rsid w:val="00754EEA"/>
    <w:rsid w:val="0077254E"/>
    <w:rsid w:val="007D5B3A"/>
    <w:rsid w:val="00817035"/>
    <w:rsid w:val="008C0CD9"/>
    <w:rsid w:val="00916C38"/>
    <w:rsid w:val="00936F31"/>
    <w:rsid w:val="009705E4"/>
    <w:rsid w:val="009C1D3A"/>
    <w:rsid w:val="009F1D90"/>
    <w:rsid w:val="00B24B39"/>
    <w:rsid w:val="00B27FCE"/>
    <w:rsid w:val="00B4575C"/>
    <w:rsid w:val="00BA5AAD"/>
    <w:rsid w:val="00BE03A7"/>
    <w:rsid w:val="00C15BFE"/>
    <w:rsid w:val="00C838AA"/>
    <w:rsid w:val="00CB496A"/>
    <w:rsid w:val="00CC5EE9"/>
    <w:rsid w:val="00D0321A"/>
    <w:rsid w:val="00D5043D"/>
    <w:rsid w:val="00D6281A"/>
    <w:rsid w:val="00D715F4"/>
    <w:rsid w:val="00D76375"/>
    <w:rsid w:val="00D9431D"/>
    <w:rsid w:val="00DE4792"/>
    <w:rsid w:val="00DF1596"/>
    <w:rsid w:val="00E02466"/>
    <w:rsid w:val="00EC57C1"/>
    <w:rsid w:val="00F6026F"/>
    <w:rsid w:val="00F77BF6"/>
    <w:rsid w:val="00F84885"/>
    <w:rsid w:val="00FD5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E4"/>
    <w:pPr>
      <w:suppressAutoHyphens/>
    </w:pPr>
    <w:rPr>
      <w:rFonts w:cs="Tms Rmn"/>
      <w:color w:val="00000A"/>
      <w:lang w:eastAsia="zh-CN"/>
    </w:rPr>
  </w:style>
  <w:style w:type="paragraph" w:styleId="1">
    <w:name w:val="heading 1"/>
    <w:basedOn w:val="a"/>
    <w:qFormat/>
    <w:rsid w:val="009705E4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9705E4"/>
  </w:style>
  <w:style w:type="character" w:customStyle="1" w:styleId="WW8Num1z1">
    <w:name w:val="WW8Num1z1"/>
    <w:qFormat/>
    <w:rsid w:val="009705E4"/>
  </w:style>
  <w:style w:type="character" w:customStyle="1" w:styleId="WW8Num1z2">
    <w:name w:val="WW8Num1z2"/>
    <w:qFormat/>
    <w:rsid w:val="009705E4"/>
  </w:style>
  <w:style w:type="character" w:customStyle="1" w:styleId="WW8Num1z3">
    <w:name w:val="WW8Num1z3"/>
    <w:qFormat/>
    <w:rsid w:val="009705E4"/>
  </w:style>
  <w:style w:type="character" w:customStyle="1" w:styleId="WW8Num1z4">
    <w:name w:val="WW8Num1z4"/>
    <w:qFormat/>
    <w:rsid w:val="009705E4"/>
  </w:style>
  <w:style w:type="character" w:customStyle="1" w:styleId="WW8Num1z5">
    <w:name w:val="WW8Num1z5"/>
    <w:qFormat/>
    <w:rsid w:val="009705E4"/>
  </w:style>
  <w:style w:type="character" w:customStyle="1" w:styleId="WW8Num1z6">
    <w:name w:val="WW8Num1z6"/>
    <w:qFormat/>
    <w:rsid w:val="009705E4"/>
  </w:style>
  <w:style w:type="character" w:customStyle="1" w:styleId="WW8Num1z7">
    <w:name w:val="WW8Num1z7"/>
    <w:qFormat/>
    <w:rsid w:val="009705E4"/>
  </w:style>
  <w:style w:type="character" w:customStyle="1" w:styleId="WW8Num1z8">
    <w:name w:val="WW8Num1z8"/>
    <w:qFormat/>
    <w:rsid w:val="009705E4"/>
  </w:style>
  <w:style w:type="character" w:customStyle="1" w:styleId="WW8Num2z0">
    <w:name w:val="WW8Num2z0"/>
    <w:qFormat/>
    <w:rsid w:val="009705E4"/>
  </w:style>
  <w:style w:type="character" w:customStyle="1" w:styleId="WW8Num2z1">
    <w:name w:val="WW8Num2z1"/>
    <w:qFormat/>
    <w:rsid w:val="009705E4"/>
  </w:style>
  <w:style w:type="character" w:customStyle="1" w:styleId="WW8Num2z2">
    <w:name w:val="WW8Num2z2"/>
    <w:qFormat/>
    <w:rsid w:val="009705E4"/>
  </w:style>
  <w:style w:type="character" w:customStyle="1" w:styleId="WW8Num2z3">
    <w:name w:val="WW8Num2z3"/>
    <w:qFormat/>
    <w:rsid w:val="009705E4"/>
  </w:style>
  <w:style w:type="character" w:customStyle="1" w:styleId="WW8Num2z4">
    <w:name w:val="WW8Num2z4"/>
    <w:qFormat/>
    <w:rsid w:val="009705E4"/>
  </w:style>
  <w:style w:type="character" w:customStyle="1" w:styleId="WW8Num2z5">
    <w:name w:val="WW8Num2z5"/>
    <w:qFormat/>
    <w:rsid w:val="009705E4"/>
  </w:style>
  <w:style w:type="character" w:customStyle="1" w:styleId="WW8Num2z6">
    <w:name w:val="WW8Num2z6"/>
    <w:qFormat/>
    <w:rsid w:val="009705E4"/>
  </w:style>
  <w:style w:type="character" w:customStyle="1" w:styleId="WW8Num2z7">
    <w:name w:val="WW8Num2z7"/>
    <w:qFormat/>
    <w:rsid w:val="009705E4"/>
  </w:style>
  <w:style w:type="character" w:customStyle="1" w:styleId="WW8Num2z8">
    <w:name w:val="WW8Num2z8"/>
    <w:qFormat/>
    <w:rsid w:val="009705E4"/>
  </w:style>
  <w:style w:type="character" w:customStyle="1" w:styleId="6">
    <w:name w:val="Основной шрифт абзаца6"/>
    <w:qFormat/>
    <w:rsid w:val="009705E4"/>
  </w:style>
  <w:style w:type="character" w:customStyle="1" w:styleId="5">
    <w:name w:val="Основной шрифт абзаца5"/>
    <w:qFormat/>
    <w:rsid w:val="009705E4"/>
  </w:style>
  <w:style w:type="character" w:customStyle="1" w:styleId="4">
    <w:name w:val="Основной шрифт абзаца4"/>
    <w:qFormat/>
    <w:rsid w:val="009705E4"/>
  </w:style>
  <w:style w:type="character" w:customStyle="1" w:styleId="3">
    <w:name w:val="Основной шрифт абзаца3"/>
    <w:qFormat/>
    <w:rsid w:val="009705E4"/>
  </w:style>
  <w:style w:type="character" w:customStyle="1" w:styleId="2">
    <w:name w:val="Основной шрифт абзаца2"/>
    <w:qFormat/>
    <w:rsid w:val="009705E4"/>
  </w:style>
  <w:style w:type="character" w:customStyle="1" w:styleId="Absatz-Standardschriftart">
    <w:name w:val="Absatz-Standardschriftart"/>
    <w:qFormat/>
    <w:rsid w:val="009705E4"/>
  </w:style>
  <w:style w:type="character" w:customStyle="1" w:styleId="WW-Absatz-Standardschriftart">
    <w:name w:val="WW-Absatz-Standardschriftart"/>
    <w:qFormat/>
    <w:rsid w:val="009705E4"/>
  </w:style>
  <w:style w:type="character" w:customStyle="1" w:styleId="WW-Absatz-Standardschriftart1">
    <w:name w:val="WW-Absatz-Standardschriftart1"/>
    <w:qFormat/>
    <w:rsid w:val="009705E4"/>
  </w:style>
  <w:style w:type="character" w:customStyle="1" w:styleId="WW-Absatz-Standardschriftart11">
    <w:name w:val="WW-Absatz-Standardschriftart11"/>
    <w:qFormat/>
    <w:rsid w:val="009705E4"/>
  </w:style>
  <w:style w:type="character" w:customStyle="1" w:styleId="WW-Absatz-Standardschriftart111">
    <w:name w:val="WW-Absatz-Standardschriftart111"/>
    <w:qFormat/>
    <w:rsid w:val="009705E4"/>
  </w:style>
  <w:style w:type="character" w:customStyle="1" w:styleId="WW-Absatz-Standardschriftart1111">
    <w:name w:val="WW-Absatz-Standardschriftart1111"/>
    <w:qFormat/>
    <w:rsid w:val="009705E4"/>
  </w:style>
  <w:style w:type="character" w:customStyle="1" w:styleId="WW-Absatz-Standardschriftart11111">
    <w:name w:val="WW-Absatz-Standardschriftart11111"/>
    <w:qFormat/>
    <w:rsid w:val="009705E4"/>
  </w:style>
  <w:style w:type="character" w:customStyle="1" w:styleId="WW-Absatz-Standardschriftart111111">
    <w:name w:val="WW-Absatz-Standardschriftart111111"/>
    <w:qFormat/>
    <w:rsid w:val="009705E4"/>
  </w:style>
  <w:style w:type="character" w:customStyle="1" w:styleId="WW-Absatz-Standardschriftart1111111">
    <w:name w:val="WW-Absatz-Standardschriftart1111111"/>
    <w:qFormat/>
    <w:rsid w:val="009705E4"/>
  </w:style>
  <w:style w:type="character" w:customStyle="1" w:styleId="WW-Absatz-Standardschriftart11111111">
    <w:name w:val="WW-Absatz-Standardschriftart11111111"/>
    <w:qFormat/>
    <w:rsid w:val="009705E4"/>
  </w:style>
  <w:style w:type="character" w:customStyle="1" w:styleId="WW-Absatz-Standardschriftart111111111">
    <w:name w:val="WW-Absatz-Standardschriftart111111111"/>
    <w:qFormat/>
    <w:rsid w:val="009705E4"/>
  </w:style>
  <w:style w:type="character" w:customStyle="1" w:styleId="WW-Absatz-Standardschriftart1111111111">
    <w:name w:val="WW-Absatz-Standardschriftart1111111111"/>
    <w:qFormat/>
    <w:rsid w:val="009705E4"/>
  </w:style>
  <w:style w:type="character" w:customStyle="1" w:styleId="10">
    <w:name w:val="Основной шрифт абзаца1"/>
    <w:qFormat/>
    <w:rsid w:val="009705E4"/>
  </w:style>
  <w:style w:type="character" w:customStyle="1" w:styleId="a3">
    <w:name w:val="Маркеры списка"/>
    <w:qFormat/>
    <w:rsid w:val="009705E4"/>
    <w:rPr>
      <w:rFonts w:ascii="OpenSymbol" w:eastAsia="OpenSymbol" w:hAnsi="OpenSymbol" w:cs="OpenSymbol"/>
    </w:rPr>
  </w:style>
  <w:style w:type="character" w:customStyle="1" w:styleId="a4">
    <w:name w:val="Символ нумерации"/>
    <w:qFormat/>
    <w:rsid w:val="009705E4"/>
  </w:style>
  <w:style w:type="paragraph" w:customStyle="1" w:styleId="11">
    <w:name w:val="Заголовок1"/>
    <w:basedOn w:val="a"/>
    <w:next w:val="a5"/>
    <w:qFormat/>
    <w:rsid w:val="009705E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9705E4"/>
    <w:pPr>
      <w:spacing w:before="720" w:after="720"/>
      <w:ind w:right="6236"/>
      <w:jc w:val="both"/>
    </w:pPr>
    <w:rPr>
      <w:sz w:val="24"/>
    </w:rPr>
  </w:style>
  <w:style w:type="paragraph" w:styleId="a6">
    <w:name w:val="List"/>
    <w:basedOn w:val="a5"/>
    <w:rsid w:val="009705E4"/>
    <w:rPr>
      <w:rFonts w:cs="Mangal"/>
    </w:rPr>
  </w:style>
  <w:style w:type="paragraph" w:styleId="a7">
    <w:name w:val="caption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9705E4"/>
    <w:pPr>
      <w:suppressLineNumbers/>
    </w:pPr>
    <w:rPr>
      <w:rFonts w:cs="Mangal"/>
    </w:rPr>
  </w:style>
  <w:style w:type="paragraph" w:customStyle="1" w:styleId="60">
    <w:name w:val="Указатель6"/>
    <w:basedOn w:val="a"/>
    <w:qFormat/>
    <w:rsid w:val="009705E4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qFormat/>
    <w:rsid w:val="009705E4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qFormat/>
    <w:rsid w:val="009705E4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qFormat/>
    <w:rsid w:val="009705E4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qFormat/>
    <w:rsid w:val="009705E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qFormat/>
    <w:rsid w:val="009705E4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9705E4"/>
  </w:style>
  <w:style w:type="paragraph" w:styleId="ab">
    <w:name w:val="footer"/>
    <w:basedOn w:val="a"/>
    <w:link w:val="ac"/>
    <w:uiPriority w:val="99"/>
    <w:rsid w:val="009705E4"/>
  </w:style>
  <w:style w:type="paragraph" w:customStyle="1" w:styleId="14">
    <w:name w:val="Схема документа1"/>
    <w:basedOn w:val="a"/>
    <w:qFormat/>
    <w:rsid w:val="009705E4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qFormat/>
    <w:rsid w:val="009705E4"/>
    <w:rPr>
      <w:rFonts w:ascii="Tahoma" w:hAnsi="Tahoma" w:cs="Tahoma"/>
      <w:sz w:val="16"/>
      <w:szCs w:val="16"/>
    </w:rPr>
  </w:style>
  <w:style w:type="paragraph" w:styleId="ae">
    <w:name w:val="Normal (Web)"/>
    <w:basedOn w:val="a"/>
    <w:qFormat/>
    <w:rsid w:val="009705E4"/>
    <w:pPr>
      <w:suppressAutoHyphens w:val="0"/>
      <w:spacing w:before="280" w:after="280" w:line="288" w:lineRule="auto"/>
    </w:pPr>
    <w:rPr>
      <w:rFonts w:cs="Times New Roman"/>
      <w:sz w:val="24"/>
      <w:szCs w:val="24"/>
    </w:rPr>
  </w:style>
  <w:style w:type="paragraph" w:customStyle="1" w:styleId="af">
    <w:name w:val="Содержимое таблицы"/>
    <w:basedOn w:val="a"/>
    <w:qFormat/>
    <w:rsid w:val="009705E4"/>
    <w:pPr>
      <w:suppressLineNumbers/>
    </w:pPr>
  </w:style>
  <w:style w:type="paragraph" w:customStyle="1" w:styleId="af0">
    <w:name w:val="Заголовок таблицы"/>
    <w:basedOn w:val="af"/>
    <w:qFormat/>
    <w:rsid w:val="009705E4"/>
    <w:pPr>
      <w:jc w:val="center"/>
    </w:pPr>
    <w:rPr>
      <w:b/>
      <w:bCs/>
    </w:rPr>
  </w:style>
  <w:style w:type="character" w:customStyle="1" w:styleId="aa">
    <w:name w:val="Верхний колонтитул Знак"/>
    <w:link w:val="a9"/>
    <w:uiPriority w:val="99"/>
    <w:rsid w:val="001C35EB"/>
    <w:rPr>
      <w:rFonts w:cs="Tms Rmn"/>
      <w:color w:val="00000A"/>
      <w:lang w:eastAsia="zh-CN"/>
    </w:rPr>
  </w:style>
  <w:style w:type="table" w:styleId="af1">
    <w:name w:val="Table Grid"/>
    <w:basedOn w:val="a1"/>
    <w:uiPriority w:val="59"/>
    <w:unhideWhenUsed/>
    <w:rsid w:val="007725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2315F7"/>
    <w:pPr>
      <w:ind w:left="720"/>
      <w:contextualSpacing/>
    </w:pPr>
  </w:style>
  <w:style w:type="character" w:customStyle="1" w:styleId="ac">
    <w:name w:val="Нижний колонтитул Знак"/>
    <w:link w:val="ab"/>
    <w:uiPriority w:val="99"/>
    <w:rsid w:val="00E02466"/>
    <w:rPr>
      <w:rFonts w:cs="Tms Rmn"/>
      <w:color w:val="00000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E4"/>
    <w:pPr>
      <w:suppressAutoHyphens/>
    </w:pPr>
    <w:rPr>
      <w:rFonts w:cs="Tms Rmn"/>
      <w:color w:val="00000A"/>
      <w:lang w:eastAsia="zh-CN"/>
    </w:rPr>
  </w:style>
  <w:style w:type="paragraph" w:styleId="1">
    <w:name w:val="heading 1"/>
    <w:basedOn w:val="a"/>
    <w:qFormat/>
    <w:rsid w:val="009705E4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9705E4"/>
  </w:style>
  <w:style w:type="character" w:customStyle="1" w:styleId="WW8Num1z1">
    <w:name w:val="WW8Num1z1"/>
    <w:qFormat/>
    <w:rsid w:val="009705E4"/>
  </w:style>
  <w:style w:type="character" w:customStyle="1" w:styleId="WW8Num1z2">
    <w:name w:val="WW8Num1z2"/>
    <w:qFormat/>
    <w:rsid w:val="009705E4"/>
  </w:style>
  <w:style w:type="character" w:customStyle="1" w:styleId="WW8Num1z3">
    <w:name w:val="WW8Num1z3"/>
    <w:qFormat/>
    <w:rsid w:val="009705E4"/>
  </w:style>
  <w:style w:type="character" w:customStyle="1" w:styleId="WW8Num1z4">
    <w:name w:val="WW8Num1z4"/>
    <w:qFormat/>
    <w:rsid w:val="009705E4"/>
  </w:style>
  <w:style w:type="character" w:customStyle="1" w:styleId="WW8Num1z5">
    <w:name w:val="WW8Num1z5"/>
    <w:qFormat/>
    <w:rsid w:val="009705E4"/>
  </w:style>
  <w:style w:type="character" w:customStyle="1" w:styleId="WW8Num1z6">
    <w:name w:val="WW8Num1z6"/>
    <w:qFormat/>
    <w:rsid w:val="009705E4"/>
  </w:style>
  <w:style w:type="character" w:customStyle="1" w:styleId="WW8Num1z7">
    <w:name w:val="WW8Num1z7"/>
    <w:qFormat/>
    <w:rsid w:val="009705E4"/>
  </w:style>
  <w:style w:type="character" w:customStyle="1" w:styleId="WW8Num1z8">
    <w:name w:val="WW8Num1z8"/>
    <w:qFormat/>
    <w:rsid w:val="009705E4"/>
  </w:style>
  <w:style w:type="character" w:customStyle="1" w:styleId="WW8Num2z0">
    <w:name w:val="WW8Num2z0"/>
    <w:qFormat/>
    <w:rsid w:val="009705E4"/>
  </w:style>
  <w:style w:type="character" w:customStyle="1" w:styleId="WW8Num2z1">
    <w:name w:val="WW8Num2z1"/>
    <w:qFormat/>
    <w:rsid w:val="009705E4"/>
  </w:style>
  <w:style w:type="character" w:customStyle="1" w:styleId="WW8Num2z2">
    <w:name w:val="WW8Num2z2"/>
    <w:qFormat/>
    <w:rsid w:val="009705E4"/>
  </w:style>
  <w:style w:type="character" w:customStyle="1" w:styleId="WW8Num2z3">
    <w:name w:val="WW8Num2z3"/>
    <w:qFormat/>
    <w:rsid w:val="009705E4"/>
  </w:style>
  <w:style w:type="character" w:customStyle="1" w:styleId="WW8Num2z4">
    <w:name w:val="WW8Num2z4"/>
    <w:qFormat/>
    <w:rsid w:val="009705E4"/>
  </w:style>
  <w:style w:type="character" w:customStyle="1" w:styleId="WW8Num2z5">
    <w:name w:val="WW8Num2z5"/>
    <w:qFormat/>
    <w:rsid w:val="009705E4"/>
  </w:style>
  <w:style w:type="character" w:customStyle="1" w:styleId="WW8Num2z6">
    <w:name w:val="WW8Num2z6"/>
    <w:qFormat/>
    <w:rsid w:val="009705E4"/>
  </w:style>
  <w:style w:type="character" w:customStyle="1" w:styleId="WW8Num2z7">
    <w:name w:val="WW8Num2z7"/>
    <w:qFormat/>
    <w:rsid w:val="009705E4"/>
  </w:style>
  <w:style w:type="character" w:customStyle="1" w:styleId="WW8Num2z8">
    <w:name w:val="WW8Num2z8"/>
    <w:qFormat/>
    <w:rsid w:val="009705E4"/>
  </w:style>
  <w:style w:type="character" w:customStyle="1" w:styleId="6">
    <w:name w:val="Основной шрифт абзаца6"/>
    <w:qFormat/>
    <w:rsid w:val="009705E4"/>
  </w:style>
  <w:style w:type="character" w:customStyle="1" w:styleId="5">
    <w:name w:val="Основной шрифт абзаца5"/>
    <w:qFormat/>
    <w:rsid w:val="009705E4"/>
  </w:style>
  <w:style w:type="character" w:customStyle="1" w:styleId="4">
    <w:name w:val="Основной шрифт абзаца4"/>
    <w:qFormat/>
    <w:rsid w:val="009705E4"/>
  </w:style>
  <w:style w:type="character" w:customStyle="1" w:styleId="3">
    <w:name w:val="Основной шрифт абзаца3"/>
    <w:qFormat/>
    <w:rsid w:val="009705E4"/>
  </w:style>
  <w:style w:type="character" w:customStyle="1" w:styleId="2">
    <w:name w:val="Основной шрифт абзаца2"/>
    <w:qFormat/>
    <w:rsid w:val="009705E4"/>
  </w:style>
  <w:style w:type="character" w:customStyle="1" w:styleId="Absatz-Standardschriftart">
    <w:name w:val="Absatz-Standardschriftart"/>
    <w:qFormat/>
    <w:rsid w:val="009705E4"/>
  </w:style>
  <w:style w:type="character" w:customStyle="1" w:styleId="WW-Absatz-Standardschriftart">
    <w:name w:val="WW-Absatz-Standardschriftart"/>
    <w:qFormat/>
    <w:rsid w:val="009705E4"/>
  </w:style>
  <w:style w:type="character" w:customStyle="1" w:styleId="WW-Absatz-Standardschriftart1">
    <w:name w:val="WW-Absatz-Standardschriftart1"/>
    <w:qFormat/>
    <w:rsid w:val="009705E4"/>
  </w:style>
  <w:style w:type="character" w:customStyle="1" w:styleId="WW-Absatz-Standardschriftart11">
    <w:name w:val="WW-Absatz-Standardschriftart11"/>
    <w:qFormat/>
    <w:rsid w:val="009705E4"/>
  </w:style>
  <w:style w:type="character" w:customStyle="1" w:styleId="WW-Absatz-Standardschriftart111">
    <w:name w:val="WW-Absatz-Standardschriftart111"/>
    <w:qFormat/>
    <w:rsid w:val="009705E4"/>
  </w:style>
  <w:style w:type="character" w:customStyle="1" w:styleId="WW-Absatz-Standardschriftart1111">
    <w:name w:val="WW-Absatz-Standardschriftart1111"/>
    <w:qFormat/>
    <w:rsid w:val="009705E4"/>
  </w:style>
  <w:style w:type="character" w:customStyle="1" w:styleId="WW-Absatz-Standardschriftart11111">
    <w:name w:val="WW-Absatz-Standardschriftart11111"/>
    <w:qFormat/>
    <w:rsid w:val="009705E4"/>
  </w:style>
  <w:style w:type="character" w:customStyle="1" w:styleId="WW-Absatz-Standardschriftart111111">
    <w:name w:val="WW-Absatz-Standardschriftart111111"/>
    <w:qFormat/>
    <w:rsid w:val="009705E4"/>
  </w:style>
  <w:style w:type="character" w:customStyle="1" w:styleId="WW-Absatz-Standardschriftart1111111">
    <w:name w:val="WW-Absatz-Standardschriftart1111111"/>
    <w:qFormat/>
    <w:rsid w:val="009705E4"/>
  </w:style>
  <w:style w:type="character" w:customStyle="1" w:styleId="WW-Absatz-Standardschriftart11111111">
    <w:name w:val="WW-Absatz-Standardschriftart11111111"/>
    <w:qFormat/>
    <w:rsid w:val="009705E4"/>
  </w:style>
  <w:style w:type="character" w:customStyle="1" w:styleId="WW-Absatz-Standardschriftart111111111">
    <w:name w:val="WW-Absatz-Standardschriftart111111111"/>
    <w:qFormat/>
    <w:rsid w:val="009705E4"/>
  </w:style>
  <w:style w:type="character" w:customStyle="1" w:styleId="WW-Absatz-Standardschriftart1111111111">
    <w:name w:val="WW-Absatz-Standardschriftart1111111111"/>
    <w:qFormat/>
    <w:rsid w:val="009705E4"/>
  </w:style>
  <w:style w:type="character" w:customStyle="1" w:styleId="10">
    <w:name w:val="Основной шрифт абзаца1"/>
    <w:qFormat/>
    <w:rsid w:val="009705E4"/>
  </w:style>
  <w:style w:type="character" w:customStyle="1" w:styleId="a3">
    <w:name w:val="Маркеры списка"/>
    <w:qFormat/>
    <w:rsid w:val="009705E4"/>
    <w:rPr>
      <w:rFonts w:ascii="OpenSymbol" w:eastAsia="OpenSymbol" w:hAnsi="OpenSymbol" w:cs="OpenSymbol"/>
    </w:rPr>
  </w:style>
  <w:style w:type="character" w:customStyle="1" w:styleId="a4">
    <w:name w:val="Символ нумерации"/>
    <w:qFormat/>
    <w:rsid w:val="009705E4"/>
  </w:style>
  <w:style w:type="paragraph" w:customStyle="1" w:styleId="11">
    <w:name w:val="Заголовок1"/>
    <w:basedOn w:val="a"/>
    <w:next w:val="a5"/>
    <w:qFormat/>
    <w:rsid w:val="009705E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9705E4"/>
    <w:pPr>
      <w:spacing w:before="720" w:after="720"/>
      <w:ind w:right="6236"/>
      <w:jc w:val="both"/>
    </w:pPr>
    <w:rPr>
      <w:sz w:val="24"/>
    </w:rPr>
  </w:style>
  <w:style w:type="paragraph" w:styleId="a6">
    <w:name w:val="List"/>
    <w:basedOn w:val="a5"/>
    <w:rsid w:val="009705E4"/>
    <w:rPr>
      <w:rFonts w:cs="Mangal"/>
    </w:rPr>
  </w:style>
  <w:style w:type="paragraph" w:styleId="a7">
    <w:name w:val="caption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9705E4"/>
    <w:pPr>
      <w:suppressLineNumbers/>
    </w:pPr>
    <w:rPr>
      <w:rFonts w:cs="Mangal"/>
    </w:rPr>
  </w:style>
  <w:style w:type="paragraph" w:customStyle="1" w:styleId="60">
    <w:name w:val="Указатель6"/>
    <w:basedOn w:val="a"/>
    <w:qFormat/>
    <w:rsid w:val="009705E4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qFormat/>
    <w:rsid w:val="009705E4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qFormat/>
    <w:rsid w:val="009705E4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qFormat/>
    <w:rsid w:val="009705E4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qFormat/>
    <w:rsid w:val="009705E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9705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qFormat/>
    <w:rsid w:val="009705E4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9705E4"/>
  </w:style>
  <w:style w:type="paragraph" w:styleId="ab">
    <w:name w:val="footer"/>
    <w:basedOn w:val="a"/>
    <w:link w:val="ac"/>
    <w:uiPriority w:val="99"/>
    <w:rsid w:val="009705E4"/>
  </w:style>
  <w:style w:type="paragraph" w:customStyle="1" w:styleId="14">
    <w:name w:val="Схема документа1"/>
    <w:basedOn w:val="a"/>
    <w:qFormat/>
    <w:rsid w:val="009705E4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qFormat/>
    <w:rsid w:val="009705E4"/>
    <w:rPr>
      <w:rFonts w:ascii="Tahoma" w:hAnsi="Tahoma" w:cs="Tahoma"/>
      <w:sz w:val="16"/>
      <w:szCs w:val="16"/>
    </w:rPr>
  </w:style>
  <w:style w:type="paragraph" w:styleId="ae">
    <w:name w:val="Normal (Web)"/>
    <w:basedOn w:val="a"/>
    <w:qFormat/>
    <w:rsid w:val="009705E4"/>
    <w:pPr>
      <w:suppressAutoHyphens w:val="0"/>
      <w:spacing w:before="280" w:after="280" w:line="288" w:lineRule="auto"/>
    </w:pPr>
    <w:rPr>
      <w:rFonts w:cs="Times New Roman"/>
      <w:sz w:val="24"/>
      <w:szCs w:val="24"/>
    </w:rPr>
  </w:style>
  <w:style w:type="paragraph" w:customStyle="1" w:styleId="af">
    <w:name w:val="Содержимое таблицы"/>
    <w:basedOn w:val="a"/>
    <w:qFormat/>
    <w:rsid w:val="009705E4"/>
    <w:pPr>
      <w:suppressLineNumbers/>
    </w:pPr>
  </w:style>
  <w:style w:type="paragraph" w:customStyle="1" w:styleId="af0">
    <w:name w:val="Заголовок таблицы"/>
    <w:basedOn w:val="af"/>
    <w:qFormat/>
    <w:rsid w:val="009705E4"/>
    <w:pPr>
      <w:jc w:val="center"/>
    </w:pPr>
    <w:rPr>
      <w:b/>
      <w:bCs/>
    </w:rPr>
  </w:style>
  <w:style w:type="character" w:customStyle="1" w:styleId="aa">
    <w:name w:val="Верхний колонтитул Знак"/>
    <w:link w:val="a9"/>
    <w:uiPriority w:val="99"/>
    <w:rsid w:val="001C35EB"/>
    <w:rPr>
      <w:rFonts w:cs="Tms Rmn"/>
      <w:color w:val="00000A"/>
      <w:lang w:eastAsia="zh-CN"/>
    </w:rPr>
  </w:style>
  <w:style w:type="table" w:styleId="af1">
    <w:name w:val="Table Grid"/>
    <w:basedOn w:val="a1"/>
    <w:uiPriority w:val="59"/>
    <w:unhideWhenUsed/>
    <w:rsid w:val="007725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2315F7"/>
    <w:pPr>
      <w:ind w:left="720"/>
      <w:contextualSpacing/>
    </w:pPr>
  </w:style>
  <w:style w:type="character" w:customStyle="1" w:styleId="ac">
    <w:name w:val="Нижний колонтитул Знак"/>
    <w:link w:val="ab"/>
    <w:uiPriority w:val="99"/>
    <w:rsid w:val="00E02466"/>
    <w:rPr>
      <w:rFonts w:cs="Tms Rmn"/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3844</Words>
  <Characters>21912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Microsoft</Company>
  <LinksUpToDate>false</LinksUpToDate>
  <CharactersWithSpaces>25705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creator>Алексеевич</dc:creator>
  <cp:keywords>бланк</cp:keywords>
  <cp:lastModifiedBy>Boiko</cp:lastModifiedBy>
  <cp:revision>2</cp:revision>
  <cp:lastPrinted>2023-08-02T14:35:00Z</cp:lastPrinted>
  <dcterms:created xsi:type="dcterms:W3CDTF">2024-07-04T09:38:00Z</dcterms:created>
  <dcterms:modified xsi:type="dcterms:W3CDTF">2024-07-04T09:38:00Z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